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r>
        <w:rPr>
          <w:rFonts w:hint="eastAsia" w:ascii="方正小标宋_GBK" w:hAnsi="方正小标宋_GBK" w:eastAsia="方正小标宋_GBK" w:cs="方正小标宋_GBK"/>
          <w:b/>
          <w:i w:val="0"/>
          <w:iCs w:val="0"/>
          <w:color w:val="000000"/>
          <w:kern w:val="0"/>
          <w:sz w:val="48"/>
          <w:szCs w:val="48"/>
          <w:u w:val="none"/>
          <w:lang w:val="en-US" w:eastAsia="zh-CN" w:bidi="ar"/>
        </w:rPr>
        <w:t>报警设备询价文件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22"/>
        <w:rPr>
          <w:rFonts w:hint="eastAsia"/>
          <w:lang w:val="en-US" w:eastAsia="zh-CN"/>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5"/>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bookmarkStart w:id="0" w:name="_GoBack"/>
      <w:r>
        <w:rPr>
          <w:rFonts w:hint="eastAsia" w:ascii="仿宋" w:hAnsi="仿宋" w:eastAsia="仿宋" w:cs="仿宋"/>
          <w:color w:val="FF0000"/>
          <w:sz w:val="28"/>
          <w:szCs w:val="28"/>
          <w:highlight w:val="none"/>
          <w:lang w:val="en-US" w:eastAsia="zh-CN"/>
        </w:rPr>
        <w:t>不含税价=含税价</w:t>
      </w:r>
      <w:bookmarkEnd w:id="0"/>
      <w:r>
        <w:rPr>
          <w:rFonts w:hint="eastAsia" w:ascii="仿宋" w:hAnsi="仿宋" w:eastAsia="仿宋" w:cs="仿宋"/>
          <w:color w:val="FF0000"/>
          <w:sz w:val="28"/>
          <w:szCs w:val="28"/>
          <w:highlight w:val="none"/>
          <w:lang w:val="en-US" w:eastAsia="zh-CN"/>
        </w:rPr>
        <w:t>/（1+增值税税率），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15"/>
        <w:rPr>
          <w:rFonts w:hint="eastAsia"/>
        </w:rPr>
        <w:sectPr>
          <w:pgSz w:w="11906" w:h="16838"/>
          <w:pgMar w:top="1440" w:right="1800" w:bottom="1440" w:left="1800" w:header="851" w:footer="992" w:gutter="0"/>
          <w:cols w:space="425" w:num="1"/>
          <w:docGrid w:type="lines" w:linePitch="312" w:charSpace="0"/>
        </w:sectPr>
      </w:pPr>
    </w:p>
    <w:p>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tbl>
      <w:tblPr>
        <w:tblStyle w:val="24"/>
        <w:tblW w:w="13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72"/>
        <w:gridCol w:w="1896"/>
        <w:gridCol w:w="3982"/>
        <w:gridCol w:w="1226"/>
        <w:gridCol w:w="893"/>
        <w:gridCol w:w="1047"/>
        <w:gridCol w:w="1048"/>
        <w:gridCol w:w="1048"/>
        <w:gridCol w:w="10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860" w:type="dxa"/>
            <w:gridSpan w:val="9"/>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3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3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3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3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6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8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39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品牌型号</w:t>
            </w:r>
          </w:p>
        </w:tc>
        <w:tc>
          <w:tcPr>
            <w:tcW w:w="12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0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是否满足参数要求</w:t>
            </w:r>
          </w:p>
        </w:tc>
        <w:tc>
          <w:tcPr>
            <w:tcW w:w="2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0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8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39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2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0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红外探测器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域适都，MIR3500</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报警主机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域适都，236PLUS  II</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振动探测器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时刻，SK199H</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声光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豪恩，HC-103</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紧急按钮</w:t>
            </w:r>
          </w:p>
        </w:tc>
        <w:tc>
          <w:tcPr>
            <w:tcW w:w="3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豪恩，HO-01</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红外探测器支架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国产</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网络模块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丛文，CN1420</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接警软件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丛文，ACW0100-6.0</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防爆探头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OPTE X，AB-20N-EP</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18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38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注：以上报价含可抵扣的增值税专用发票、运费以及安装调试费相关服务费用。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5" w:hRule="atLeast"/>
        </w:trPr>
        <w:tc>
          <w:tcPr>
            <w:tcW w:w="3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3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黑体" w:hAnsi="宋体" w:eastAsia="黑体" w:cs="黑体"/>
                <w:i w:val="0"/>
                <w:iCs w:val="0"/>
                <w:color w:val="FF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是否接受履约保证金（成交金额的10%）</w:t>
            </w:r>
          </w:p>
        </w:tc>
        <w:tc>
          <w:tcPr>
            <w:tcW w:w="50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3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3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三年</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报价有效期：</w:t>
            </w:r>
          </w:p>
        </w:tc>
        <w:tc>
          <w:tcPr>
            <w:tcW w:w="50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trPr>
        <w:tc>
          <w:tcPr>
            <w:tcW w:w="3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3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10天</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付款方式</w:t>
            </w:r>
          </w:p>
        </w:tc>
        <w:tc>
          <w:tcPr>
            <w:tcW w:w="50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合同签订后7个工作日内预付合同价款的50%，货到验收合格后7个工作日内付清其余的货款。</w:t>
            </w:r>
          </w:p>
        </w:tc>
      </w:tr>
    </w:tbl>
    <w:p>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FF0000"/>
          <w:sz w:val="24"/>
          <w:szCs w:val="24"/>
          <w:lang w:val="en-US" w:eastAsia="zh-CN"/>
        </w:rPr>
        <w:t>1、付款条件:合同签订后7个工作日内预付合同价款的50%，货到验收合格后7个工作日内付清其余的货款。</w:t>
      </w:r>
      <w:r>
        <w:rPr>
          <w:rFonts w:hint="eastAsia" w:ascii="仿宋" w:hAnsi="仿宋" w:eastAsia="仿宋" w:cs="仿宋"/>
          <w:color w:val="auto"/>
          <w:sz w:val="24"/>
          <w:szCs w:val="24"/>
          <w:lang w:val="en-US" w:eastAsia="zh-CN"/>
        </w:rPr>
        <w:t>注：付款时供应商须提供正规发票（因发票问题而导致无法正常付款的，责任由供应商自己承担）。</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pPr>
        <w:ind w:left="0" w:leftChars="0" w:firstLine="0" w:firstLineChars="0"/>
      </w:pPr>
    </w:p>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方正小标宋_GBK">
    <w:altName w:val="微软雅黑"/>
    <w:panose1 w:val="03000509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2BD280C"/>
    <w:rsid w:val="02BD7BE0"/>
    <w:rsid w:val="02F20B09"/>
    <w:rsid w:val="03626CD0"/>
    <w:rsid w:val="03BB36BB"/>
    <w:rsid w:val="06E65ABA"/>
    <w:rsid w:val="082F30B8"/>
    <w:rsid w:val="0BC2638F"/>
    <w:rsid w:val="0BDC6B78"/>
    <w:rsid w:val="0C882A07"/>
    <w:rsid w:val="0CD142BE"/>
    <w:rsid w:val="0D78696A"/>
    <w:rsid w:val="0DBF30C4"/>
    <w:rsid w:val="100159F1"/>
    <w:rsid w:val="10275305"/>
    <w:rsid w:val="10941E2C"/>
    <w:rsid w:val="138B678C"/>
    <w:rsid w:val="13A43BC7"/>
    <w:rsid w:val="144B0B25"/>
    <w:rsid w:val="157C124F"/>
    <w:rsid w:val="15B405D8"/>
    <w:rsid w:val="173B2189"/>
    <w:rsid w:val="1870435E"/>
    <w:rsid w:val="18B65219"/>
    <w:rsid w:val="193251CA"/>
    <w:rsid w:val="1B811C42"/>
    <w:rsid w:val="1CB642A6"/>
    <w:rsid w:val="1CBE542C"/>
    <w:rsid w:val="1E434544"/>
    <w:rsid w:val="1F741D8C"/>
    <w:rsid w:val="1FC0011B"/>
    <w:rsid w:val="245503E6"/>
    <w:rsid w:val="25DE44B5"/>
    <w:rsid w:val="264801BD"/>
    <w:rsid w:val="26A67AF4"/>
    <w:rsid w:val="292E08DE"/>
    <w:rsid w:val="2B9E5DD1"/>
    <w:rsid w:val="2C761843"/>
    <w:rsid w:val="2D4E2C33"/>
    <w:rsid w:val="2E1B2848"/>
    <w:rsid w:val="2E342253"/>
    <w:rsid w:val="300D6BCC"/>
    <w:rsid w:val="31140310"/>
    <w:rsid w:val="345319C9"/>
    <w:rsid w:val="39963E4D"/>
    <w:rsid w:val="3E5157CB"/>
    <w:rsid w:val="420E65EA"/>
    <w:rsid w:val="43966372"/>
    <w:rsid w:val="44EF43A5"/>
    <w:rsid w:val="46AE2EAA"/>
    <w:rsid w:val="48832749"/>
    <w:rsid w:val="493C6A78"/>
    <w:rsid w:val="49AB2DE5"/>
    <w:rsid w:val="4A0E06F8"/>
    <w:rsid w:val="4B1A7BD1"/>
    <w:rsid w:val="4BB038DA"/>
    <w:rsid w:val="4C73767A"/>
    <w:rsid w:val="4E802F1D"/>
    <w:rsid w:val="50417986"/>
    <w:rsid w:val="5316709E"/>
    <w:rsid w:val="56E07198"/>
    <w:rsid w:val="57DB3B40"/>
    <w:rsid w:val="59D75C73"/>
    <w:rsid w:val="5BBF6D32"/>
    <w:rsid w:val="5C4A6C71"/>
    <w:rsid w:val="5CA61E20"/>
    <w:rsid w:val="5DF96E76"/>
    <w:rsid w:val="5E0F059C"/>
    <w:rsid w:val="5FE226DD"/>
    <w:rsid w:val="60C33852"/>
    <w:rsid w:val="61852A60"/>
    <w:rsid w:val="62567581"/>
    <w:rsid w:val="64467711"/>
    <w:rsid w:val="64E752C4"/>
    <w:rsid w:val="65F729C7"/>
    <w:rsid w:val="66934D57"/>
    <w:rsid w:val="677551D7"/>
    <w:rsid w:val="69FD1FFD"/>
    <w:rsid w:val="6BB31049"/>
    <w:rsid w:val="6BF15785"/>
    <w:rsid w:val="6CF430F2"/>
    <w:rsid w:val="6F321DFD"/>
    <w:rsid w:val="6F575DD1"/>
    <w:rsid w:val="70155795"/>
    <w:rsid w:val="70314EAA"/>
    <w:rsid w:val="706B3AE0"/>
    <w:rsid w:val="71E07B02"/>
    <w:rsid w:val="73CE218C"/>
    <w:rsid w:val="79DA1D09"/>
    <w:rsid w:val="7A182199"/>
    <w:rsid w:val="7D0F483D"/>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3872</Words>
  <Characters>3998</Characters>
  <Lines>0</Lines>
  <Paragraphs>0</Paragraphs>
  <TotalTime>0</TotalTime>
  <ScaleCrop>false</ScaleCrop>
  <LinksUpToDate>false</LinksUpToDate>
  <CharactersWithSpaces>4684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2024-08-09T06:28:47Z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0347A39878A14164B1AB3CBA96B6A135_13</vt:lpwstr>
  </property>
</Properties>
</file>